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F23" w:rsidRDefault="00F44CE7" w:rsidP="00F44CE7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№2</w:t>
      </w:r>
    </w:p>
    <w:p w:rsidR="00F44CE7" w:rsidRDefault="00F44CE7" w:rsidP="00F44CE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Вариант 1 </w:t>
      </w:r>
    </w:p>
    <w:p w:rsidR="00F44CE7" w:rsidRDefault="0084766A" w:rsidP="00F44C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E7577BF" wp14:editId="6B7F9C65">
            <wp:simplePos x="0" y="0"/>
            <wp:positionH relativeFrom="column">
              <wp:posOffset>2834005</wp:posOffset>
            </wp:positionH>
            <wp:positionV relativeFrom="paragraph">
              <wp:posOffset>28575</wp:posOffset>
            </wp:positionV>
            <wp:extent cx="1441450" cy="1197610"/>
            <wp:effectExtent l="0" t="0" r="6350" b="254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4CE7">
        <w:rPr>
          <w:rFonts w:ascii="Times New Roman" w:hAnsi="Times New Roman" w:cs="Times New Roman"/>
        </w:rPr>
        <w:t>Каждый из отрезков А</w:t>
      </w:r>
      <w:r w:rsidR="00F44CE7">
        <w:rPr>
          <w:rFonts w:ascii="Times New Roman" w:hAnsi="Times New Roman" w:cs="Times New Roman"/>
          <w:lang w:val="en-US"/>
        </w:rPr>
        <w:t>B</w:t>
      </w:r>
      <w:r w:rsidR="00F44CE7">
        <w:rPr>
          <w:rFonts w:ascii="Times New Roman" w:hAnsi="Times New Roman" w:cs="Times New Roman"/>
        </w:rPr>
        <w:t xml:space="preserve"> и </w:t>
      </w:r>
      <w:r w:rsidR="00F44CE7">
        <w:rPr>
          <w:rFonts w:ascii="Times New Roman" w:hAnsi="Times New Roman" w:cs="Times New Roman"/>
          <w:lang w:val="en-US"/>
        </w:rPr>
        <w:t>CD</w:t>
      </w:r>
      <w:r w:rsidR="00F44CE7" w:rsidRPr="00F44CE7">
        <w:rPr>
          <w:rFonts w:ascii="Times New Roman" w:hAnsi="Times New Roman" w:cs="Times New Roman"/>
        </w:rPr>
        <w:t xml:space="preserve"> </w:t>
      </w:r>
      <w:r w:rsidR="00F44CE7">
        <w:rPr>
          <w:rFonts w:ascii="Times New Roman" w:hAnsi="Times New Roman" w:cs="Times New Roman"/>
        </w:rPr>
        <w:t xml:space="preserve"> на рисунке точкой</w:t>
      </w:r>
      <w:proofErr w:type="gramStart"/>
      <w:r w:rsidR="00F44CE7">
        <w:rPr>
          <w:rFonts w:ascii="Times New Roman" w:hAnsi="Times New Roman" w:cs="Times New Roman"/>
        </w:rPr>
        <w:t xml:space="preserve"> О</w:t>
      </w:r>
      <w:proofErr w:type="gramEnd"/>
      <w:r w:rsidR="00F44CE7">
        <w:rPr>
          <w:rFonts w:ascii="Times New Roman" w:hAnsi="Times New Roman" w:cs="Times New Roman"/>
        </w:rPr>
        <w:t xml:space="preserve"> делится пополам. Доказать, что </w:t>
      </w:r>
      <w:r w:rsidR="00F44CE7">
        <w:rPr>
          <w:rFonts w:ascii="Times New Roman" w:hAnsi="Times New Roman" w:cs="Times New Roman"/>
          <w:u w:val="single"/>
        </w:rPr>
        <w:t>/</w:t>
      </w:r>
      <w:r w:rsidR="00F44CE7">
        <w:rPr>
          <w:rFonts w:ascii="Times New Roman" w:hAnsi="Times New Roman" w:cs="Times New Roman"/>
        </w:rPr>
        <w:t xml:space="preserve">  </w:t>
      </w:r>
      <w:r w:rsidR="00F44CE7">
        <w:rPr>
          <w:rFonts w:ascii="Times New Roman" w:hAnsi="Times New Roman" w:cs="Times New Roman"/>
          <w:lang w:val="en-US"/>
        </w:rPr>
        <w:t>DAO</w:t>
      </w:r>
      <w:r w:rsidR="00F44CE7" w:rsidRPr="003330CD">
        <w:rPr>
          <w:rFonts w:ascii="Times New Roman" w:hAnsi="Times New Roman" w:cs="Times New Roman"/>
        </w:rPr>
        <w:t xml:space="preserve"> = </w:t>
      </w:r>
      <w:r w:rsidR="00F44CE7" w:rsidRPr="003330CD">
        <w:rPr>
          <w:rFonts w:ascii="Times New Roman" w:hAnsi="Times New Roman" w:cs="Times New Roman"/>
          <w:u w:val="single"/>
        </w:rPr>
        <w:t>/</w:t>
      </w:r>
      <w:r w:rsidR="00F44CE7" w:rsidRPr="003330CD">
        <w:rPr>
          <w:rFonts w:ascii="Times New Roman" w:hAnsi="Times New Roman" w:cs="Times New Roman"/>
        </w:rPr>
        <w:t xml:space="preserve"> </w:t>
      </w:r>
      <w:r w:rsidR="00F44CE7">
        <w:rPr>
          <w:rFonts w:ascii="Times New Roman" w:hAnsi="Times New Roman" w:cs="Times New Roman"/>
          <w:lang w:val="en-US"/>
        </w:rPr>
        <w:t>CBO</w:t>
      </w:r>
      <w:r w:rsidR="00F44CE7">
        <w:rPr>
          <w:rFonts w:ascii="Times New Roman" w:hAnsi="Times New Roman" w:cs="Times New Roman"/>
        </w:rPr>
        <w:t>.</w:t>
      </w:r>
    </w:p>
    <w:p w:rsidR="003330CD" w:rsidRDefault="003330CD" w:rsidP="003330CD">
      <w:pPr>
        <w:jc w:val="both"/>
        <w:rPr>
          <w:rFonts w:ascii="Times New Roman" w:hAnsi="Times New Roman" w:cs="Times New Roman"/>
        </w:rPr>
      </w:pPr>
    </w:p>
    <w:p w:rsidR="003330CD" w:rsidRPr="003330CD" w:rsidRDefault="003330CD" w:rsidP="003330CD">
      <w:pPr>
        <w:jc w:val="both"/>
        <w:rPr>
          <w:rFonts w:ascii="Times New Roman" w:hAnsi="Times New Roman" w:cs="Times New Roman"/>
        </w:rPr>
      </w:pPr>
    </w:p>
    <w:p w:rsidR="00F44CE7" w:rsidRDefault="00F44CE7" w:rsidP="00F44C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Луч </w:t>
      </w:r>
      <w:r>
        <w:rPr>
          <w:rFonts w:ascii="Times New Roman" w:hAnsi="Times New Roman" w:cs="Times New Roman"/>
          <w:lang w:val="en-US"/>
        </w:rPr>
        <w:t>AD</w:t>
      </w:r>
      <w:r>
        <w:rPr>
          <w:rFonts w:ascii="Times New Roman" w:hAnsi="Times New Roman" w:cs="Times New Roman"/>
        </w:rPr>
        <w:t xml:space="preserve"> – биссектриса угла А. На сторонах угла А отмечены точки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и С так, что </w:t>
      </w:r>
      <w:r>
        <w:rPr>
          <w:rFonts w:ascii="Times New Roman" w:hAnsi="Times New Roman" w:cs="Times New Roman"/>
          <w:u w:val="single"/>
        </w:rPr>
        <w:t>/</w:t>
      </w:r>
      <w:r>
        <w:rPr>
          <w:rFonts w:ascii="Times New Roman" w:hAnsi="Times New Roman" w:cs="Times New Roman"/>
          <w:lang w:val="en-US"/>
        </w:rPr>
        <w:t>ADB</w:t>
      </w:r>
      <w:r w:rsidRPr="00F44CE7">
        <w:rPr>
          <w:rFonts w:ascii="Times New Roman" w:hAnsi="Times New Roman" w:cs="Times New Roman"/>
        </w:rPr>
        <w:t xml:space="preserve"> = </w:t>
      </w:r>
      <w:r w:rsidRPr="00F44CE7">
        <w:rPr>
          <w:rFonts w:ascii="Times New Roman" w:hAnsi="Times New Roman" w:cs="Times New Roman"/>
          <w:u w:val="single"/>
        </w:rPr>
        <w:t>/</w:t>
      </w:r>
      <w:r>
        <w:rPr>
          <w:rFonts w:ascii="Times New Roman" w:hAnsi="Times New Roman" w:cs="Times New Roman"/>
          <w:lang w:val="en-US"/>
        </w:rPr>
        <w:t>ADC</w:t>
      </w:r>
      <w:r>
        <w:rPr>
          <w:rFonts w:ascii="Times New Roman" w:hAnsi="Times New Roman" w:cs="Times New Roman"/>
        </w:rPr>
        <w:t>. Доказать, что АВ=АС.</w:t>
      </w:r>
    </w:p>
    <w:p w:rsidR="00F44CE7" w:rsidRDefault="00F44CE7" w:rsidP="00F44C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Начертить равнобедренный треугольник АВС с основанием ВС. С помощью циркуля и линейки провести медиану ВВ</w:t>
      </w:r>
      <w:proofErr w:type="gramStart"/>
      <w:r>
        <w:rPr>
          <w:rFonts w:ascii="Times New Roman" w:hAnsi="Times New Roman" w:cs="Times New Roman"/>
          <w:vertAlign w:val="subscript"/>
        </w:rPr>
        <w:t>1</w:t>
      </w:r>
      <w:proofErr w:type="gramEnd"/>
      <w:r>
        <w:rPr>
          <w:rFonts w:ascii="Times New Roman" w:hAnsi="Times New Roman" w:cs="Times New Roman"/>
        </w:rPr>
        <w:t xml:space="preserve"> к боковой стороне АС.</w:t>
      </w:r>
    </w:p>
    <w:p w:rsidR="00F44CE7" w:rsidRDefault="00F44CE7" w:rsidP="00F44CE7">
      <w:pPr>
        <w:pStyle w:val="a3"/>
        <w:jc w:val="both"/>
        <w:rPr>
          <w:rFonts w:ascii="Times New Roman" w:hAnsi="Times New Roman" w:cs="Times New Roman"/>
        </w:rPr>
      </w:pPr>
    </w:p>
    <w:p w:rsidR="00F44CE7" w:rsidRDefault="00F44CE7" w:rsidP="00F44CE7">
      <w:pPr>
        <w:pStyle w:val="a3"/>
        <w:jc w:val="both"/>
        <w:rPr>
          <w:rFonts w:ascii="Times New Roman" w:hAnsi="Times New Roman" w:cs="Times New Roman"/>
        </w:rPr>
      </w:pPr>
    </w:p>
    <w:p w:rsidR="00F44CE7" w:rsidRDefault="00F44CE7" w:rsidP="00F44CE7">
      <w:pPr>
        <w:pStyle w:val="a3"/>
        <w:jc w:val="both"/>
        <w:rPr>
          <w:rFonts w:ascii="Times New Roman" w:hAnsi="Times New Roman" w:cs="Times New Roman"/>
        </w:rPr>
      </w:pPr>
    </w:p>
    <w:p w:rsidR="00F44CE7" w:rsidRDefault="00F44CE7" w:rsidP="00F44CE7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№2</w:t>
      </w:r>
    </w:p>
    <w:p w:rsidR="00F44CE7" w:rsidRDefault="0084766A" w:rsidP="00F44CE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9193798" wp14:editId="77768B32">
            <wp:simplePos x="0" y="0"/>
            <wp:positionH relativeFrom="column">
              <wp:posOffset>3036570</wp:posOffset>
            </wp:positionH>
            <wp:positionV relativeFrom="paragraph">
              <wp:posOffset>221615</wp:posOffset>
            </wp:positionV>
            <wp:extent cx="1235710" cy="1282700"/>
            <wp:effectExtent l="0" t="0" r="254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71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4CE7">
        <w:rPr>
          <w:rFonts w:ascii="Times New Roman" w:hAnsi="Times New Roman" w:cs="Times New Roman"/>
          <w:b/>
        </w:rPr>
        <w:t>Вариант</w:t>
      </w:r>
      <w:r w:rsidR="00F44CE7">
        <w:rPr>
          <w:rFonts w:ascii="Times New Roman" w:hAnsi="Times New Roman" w:cs="Times New Roman"/>
          <w:b/>
        </w:rPr>
        <w:t xml:space="preserve"> 2</w:t>
      </w:r>
      <w:r w:rsidR="00F44CE7">
        <w:rPr>
          <w:rFonts w:ascii="Times New Roman" w:hAnsi="Times New Roman" w:cs="Times New Roman"/>
          <w:b/>
        </w:rPr>
        <w:t xml:space="preserve"> </w:t>
      </w:r>
    </w:p>
    <w:p w:rsidR="00F44CE7" w:rsidRDefault="00F44CE7" w:rsidP="00F44C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Каждый из отрезков </w:t>
      </w:r>
      <w:r>
        <w:rPr>
          <w:rFonts w:ascii="Times New Roman" w:hAnsi="Times New Roman" w:cs="Times New Roman"/>
          <w:lang w:val="en-US"/>
        </w:rPr>
        <w:t>ME</w:t>
      </w:r>
      <w:r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  <w:lang w:val="en-US"/>
        </w:rPr>
        <w:t>PK</w:t>
      </w:r>
      <w:r w:rsidRPr="00F44C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на рисунке точкой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 делится пополам. Доказать, что </w:t>
      </w:r>
      <w:r>
        <w:rPr>
          <w:rFonts w:ascii="Times New Roman" w:hAnsi="Times New Roman" w:cs="Times New Roman"/>
          <w:u w:val="single"/>
        </w:rPr>
        <w:t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KM</w:t>
      </w:r>
      <w:r>
        <w:rPr>
          <w:rFonts w:ascii="Times New Roman" w:hAnsi="Times New Roman" w:cs="Times New Roman"/>
          <w:lang w:val="en-US"/>
        </w:rPr>
        <w:t>O</w:t>
      </w:r>
      <w:r w:rsidRPr="00F44CE7">
        <w:rPr>
          <w:rFonts w:ascii="Times New Roman" w:hAnsi="Times New Roman" w:cs="Times New Roman"/>
        </w:rPr>
        <w:t xml:space="preserve"> = </w:t>
      </w:r>
      <w:r w:rsidRPr="00F44CE7">
        <w:rPr>
          <w:rFonts w:ascii="Times New Roman" w:hAnsi="Times New Roman" w:cs="Times New Roman"/>
          <w:u w:val="single"/>
        </w:rPr>
        <w:t>/</w:t>
      </w:r>
      <w:r w:rsidRPr="00F44C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PE</w:t>
      </w:r>
      <w:r>
        <w:rPr>
          <w:rFonts w:ascii="Times New Roman" w:hAnsi="Times New Roman" w:cs="Times New Roman"/>
          <w:lang w:val="en-US"/>
        </w:rPr>
        <w:t>O</w:t>
      </w:r>
      <w:r>
        <w:rPr>
          <w:rFonts w:ascii="Times New Roman" w:hAnsi="Times New Roman" w:cs="Times New Roman"/>
        </w:rPr>
        <w:t>.</w:t>
      </w:r>
    </w:p>
    <w:p w:rsidR="0084766A" w:rsidRDefault="0084766A" w:rsidP="0084766A">
      <w:pPr>
        <w:jc w:val="both"/>
        <w:rPr>
          <w:rFonts w:ascii="Times New Roman" w:hAnsi="Times New Roman" w:cs="Times New Roman"/>
        </w:rPr>
      </w:pPr>
    </w:p>
    <w:p w:rsidR="0084766A" w:rsidRPr="0084766A" w:rsidRDefault="0084766A" w:rsidP="0084766A">
      <w:pPr>
        <w:jc w:val="both"/>
        <w:rPr>
          <w:rFonts w:ascii="Times New Roman" w:hAnsi="Times New Roman" w:cs="Times New Roman"/>
        </w:rPr>
      </w:pPr>
    </w:p>
    <w:p w:rsidR="00F44CE7" w:rsidRDefault="00F44CE7" w:rsidP="00F44C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сторонах угла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 отмечены точки М и</w:t>
      </w:r>
      <w:proofErr w:type="gramStart"/>
      <w:r>
        <w:rPr>
          <w:rFonts w:ascii="Times New Roman" w:hAnsi="Times New Roman" w:cs="Times New Roman"/>
        </w:rPr>
        <w:t xml:space="preserve"> К</w:t>
      </w:r>
      <w:proofErr w:type="gramEnd"/>
      <w:r>
        <w:rPr>
          <w:rFonts w:ascii="Times New Roman" w:hAnsi="Times New Roman" w:cs="Times New Roman"/>
        </w:rPr>
        <w:t xml:space="preserve"> так, что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>М</w:t>
      </w:r>
      <w:r w:rsidRPr="00F44CE7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Известно, что точка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 лежит внутри угла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  <w:lang w:val="en-US"/>
        </w:rPr>
        <w:t>PK</w:t>
      </w:r>
      <w:r w:rsidRPr="00F44CE7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lang w:val="en-US"/>
        </w:rPr>
        <w:t>PM</w:t>
      </w:r>
      <w:r w:rsidRPr="00F44CE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Доказать, что </w:t>
      </w:r>
      <w:r>
        <w:rPr>
          <w:rFonts w:ascii="Times New Roman" w:hAnsi="Times New Roman" w:cs="Times New Roman"/>
        </w:rPr>
        <w:t xml:space="preserve">луч </w:t>
      </w:r>
      <w:r>
        <w:rPr>
          <w:rFonts w:ascii="Times New Roman" w:hAnsi="Times New Roman" w:cs="Times New Roman"/>
          <w:lang w:val="en-US"/>
        </w:rPr>
        <w:t>DP</w:t>
      </w:r>
      <w:r>
        <w:rPr>
          <w:rFonts w:ascii="Times New Roman" w:hAnsi="Times New Roman" w:cs="Times New Roman"/>
        </w:rPr>
        <w:t xml:space="preserve"> – биссектриса </w:t>
      </w:r>
      <w:r>
        <w:rPr>
          <w:rFonts w:ascii="Times New Roman" w:hAnsi="Times New Roman" w:cs="Times New Roman"/>
          <w:u w:val="single"/>
        </w:rPr>
        <w:t>/</w:t>
      </w:r>
      <w:r>
        <w:rPr>
          <w:rFonts w:ascii="Times New Roman" w:hAnsi="Times New Roman" w:cs="Times New Roman"/>
          <w:lang w:val="en-US"/>
        </w:rPr>
        <w:t>MDK</w:t>
      </w:r>
      <w:r>
        <w:rPr>
          <w:rFonts w:ascii="Times New Roman" w:hAnsi="Times New Roman" w:cs="Times New Roman"/>
        </w:rPr>
        <w:t>.</w:t>
      </w:r>
    </w:p>
    <w:p w:rsidR="00F44CE7" w:rsidRDefault="00F44CE7" w:rsidP="00F44C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Начертить равнобедренный треугольник АВС с основанием ВС. С помощью циркуля и линейки провести </w:t>
      </w:r>
      <w:r w:rsidR="003330CD">
        <w:rPr>
          <w:rFonts w:ascii="Times New Roman" w:hAnsi="Times New Roman" w:cs="Times New Roman"/>
        </w:rPr>
        <w:t>высоту АС.</w:t>
      </w:r>
    </w:p>
    <w:p w:rsidR="00F44CE7" w:rsidRPr="00F44CE7" w:rsidRDefault="00F44CE7" w:rsidP="00F44CE7">
      <w:pPr>
        <w:pStyle w:val="a3"/>
        <w:jc w:val="both"/>
        <w:rPr>
          <w:rFonts w:ascii="Times New Roman" w:hAnsi="Times New Roman" w:cs="Times New Roman"/>
        </w:rPr>
      </w:pPr>
    </w:p>
    <w:p w:rsidR="00F44CE7" w:rsidRDefault="00F44CE7" w:rsidP="00F44CE7">
      <w:pPr>
        <w:pStyle w:val="a3"/>
        <w:jc w:val="both"/>
        <w:rPr>
          <w:rFonts w:ascii="Times New Roman" w:hAnsi="Times New Roman" w:cs="Times New Roman"/>
        </w:rPr>
      </w:pPr>
    </w:p>
    <w:p w:rsidR="0084766A" w:rsidRDefault="0084766A" w:rsidP="0084766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Г-7 Контрольная работа №2</w:t>
      </w:r>
    </w:p>
    <w:p w:rsidR="0084766A" w:rsidRDefault="0084766A" w:rsidP="0084766A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Вариант 1 </w:t>
      </w:r>
    </w:p>
    <w:p w:rsidR="0084766A" w:rsidRDefault="0084766A" w:rsidP="008476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678BE06E" wp14:editId="7C2DD6D7">
            <wp:simplePos x="0" y="0"/>
            <wp:positionH relativeFrom="column">
              <wp:posOffset>2834005</wp:posOffset>
            </wp:positionH>
            <wp:positionV relativeFrom="paragraph">
              <wp:posOffset>28575</wp:posOffset>
            </wp:positionV>
            <wp:extent cx="1441450" cy="1197610"/>
            <wp:effectExtent l="0" t="0" r="6350" b="254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>Каждый из отрезков А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  <w:lang w:val="en-US"/>
        </w:rPr>
        <w:t>CD</w:t>
      </w:r>
      <w:r w:rsidRPr="00F44C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на рисунке точкой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 делится пополам. Доказать, что </w:t>
      </w:r>
      <w:r>
        <w:rPr>
          <w:rFonts w:ascii="Times New Roman" w:hAnsi="Times New Roman" w:cs="Times New Roman"/>
          <w:u w:val="single"/>
        </w:rPr>
        <w:t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DAO</w:t>
      </w:r>
      <w:r w:rsidRPr="003330CD">
        <w:rPr>
          <w:rFonts w:ascii="Times New Roman" w:hAnsi="Times New Roman" w:cs="Times New Roman"/>
        </w:rPr>
        <w:t xml:space="preserve"> = </w:t>
      </w:r>
      <w:r w:rsidRPr="003330CD">
        <w:rPr>
          <w:rFonts w:ascii="Times New Roman" w:hAnsi="Times New Roman" w:cs="Times New Roman"/>
          <w:u w:val="single"/>
        </w:rPr>
        <w:t>/</w:t>
      </w:r>
      <w:r w:rsidRPr="003330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CBO</w:t>
      </w:r>
      <w:r>
        <w:rPr>
          <w:rFonts w:ascii="Times New Roman" w:hAnsi="Times New Roman" w:cs="Times New Roman"/>
        </w:rPr>
        <w:t>.</w:t>
      </w:r>
    </w:p>
    <w:p w:rsidR="0084766A" w:rsidRDefault="0084766A" w:rsidP="0084766A">
      <w:pPr>
        <w:jc w:val="both"/>
        <w:rPr>
          <w:rFonts w:ascii="Times New Roman" w:hAnsi="Times New Roman" w:cs="Times New Roman"/>
        </w:rPr>
      </w:pPr>
    </w:p>
    <w:p w:rsidR="0084766A" w:rsidRPr="003330CD" w:rsidRDefault="0084766A" w:rsidP="0084766A">
      <w:pPr>
        <w:jc w:val="both"/>
        <w:rPr>
          <w:rFonts w:ascii="Times New Roman" w:hAnsi="Times New Roman" w:cs="Times New Roman"/>
        </w:rPr>
      </w:pPr>
    </w:p>
    <w:p w:rsidR="0084766A" w:rsidRDefault="0084766A" w:rsidP="008476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Луч </w:t>
      </w:r>
      <w:r>
        <w:rPr>
          <w:rFonts w:ascii="Times New Roman" w:hAnsi="Times New Roman" w:cs="Times New Roman"/>
          <w:lang w:val="en-US"/>
        </w:rPr>
        <w:t>AD</w:t>
      </w:r>
      <w:r>
        <w:rPr>
          <w:rFonts w:ascii="Times New Roman" w:hAnsi="Times New Roman" w:cs="Times New Roman"/>
        </w:rPr>
        <w:t xml:space="preserve"> – биссектриса угла А. На сторонах угла А отмечены точки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и С так, что </w:t>
      </w:r>
      <w:r>
        <w:rPr>
          <w:rFonts w:ascii="Times New Roman" w:hAnsi="Times New Roman" w:cs="Times New Roman"/>
          <w:u w:val="single"/>
        </w:rPr>
        <w:t>/</w:t>
      </w:r>
      <w:r>
        <w:rPr>
          <w:rFonts w:ascii="Times New Roman" w:hAnsi="Times New Roman" w:cs="Times New Roman"/>
          <w:lang w:val="en-US"/>
        </w:rPr>
        <w:t>ADB</w:t>
      </w:r>
      <w:r w:rsidRPr="00F44CE7">
        <w:rPr>
          <w:rFonts w:ascii="Times New Roman" w:hAnsi="Times New Roman" w:cs="Times New Roman"/>
        </w:rPr>
        <w:t xml:space="preserve"> = </w:t>
      </w:r>
      <w:r w:rsidRPr="00F44CE7">
        <w:rPr>
          <w:rFonts w:ascii="Times New Roman" w:hAnsi="Times New Roman" w:cs="Times New Roman"/>
          <w:u w:val="single"/>
        </w:rPr>
        <w:t>/</w:t>
      </w:r>
      <w:r>
        <w:rPr>
          <w:rFonts w:ascii="Times New Roman" w:hAnsi="Times New Roman" w:cs="Times New Roman"/>
          <w:lang w:val="en-US"/>
        </w:rPr>
        <w:t>ADC</w:t>
      </w:r>
      <w:r>
        <w:rPr>
          <w:rFonts w:ascii="Times New Roman" w:hAnsi="Times New Roman" w:cs="Times New Roman"/>
        </w:rPr>
        <w:t>. Доказать, что АВ=АС.</w:t>
      </w:r>
    </w:p>
    <w:p w:rsidR="0084766A" w:rsidRDefault="0084766A" w:rsidP="008476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Начертить равнобедренный треугольник АВС с основанием ВС. С помощью циркуля и линейки провести медиану ВВ</w:t>
      </w:r>
      <w:proofErr w:type="gramStart"/>
      <w:r>
        <w:rPr>
          <w:rFonts w:ascii="Times New Roman" w:hAnsi="Times New Roman" w:cs="Times New Roman"/>
          <w:vertAlign w:val="subscript"/>
        </w:rPr>
        <w:t>1</w:t>
      </w:r>
      <w:proofErr w:type="gramEnd"/>
      <w:r>
        <w:rPr>
          <w:rFonts w:ascii="Times New Roman" w:hAnsi="Times New Roman" w:cs="Times New Roman"/>
        </w:rPr>
        <w:t xml:space="preserve"> к боковой стороне АС.</w:t>
      </w:r>
    </w:p>
    <w:p w:rsidR="0084766A" w:rsidRDefault="0084766A" w:rsidP="0084766A">
      <w:pPr>
        <w:pStyle w:val="a3"/>
        <w:jc w:val="both"/>
        <w:rPr>
          <w:rFonts w:ascii="Times New Roman" w:hAnsi="Times New Roman" w:cs="Times New Roman"/>
        </w:rPr>
      </w:pPr>
    </w:p>
    <w:p w:rsidR="0084766A" w:rsidRDefault="0084766A" w:rsidP="0084766A">
      <w:pPr>
        <w:pStyle w:val="a3"/>
        <w:jc w:val="both"/>
        <w:rPr>
          <w:rFonts w:ascii="Times New Roman" w:hAnsi="Times New Roman" w:cs="Times New Roman"/>
        </w:rPr>
      </w:pPr>
    </w:p>
    <w:p w:rsidR="0084766A" w:rsidRDefault="0084766A" w:rsidP="0084766A">
      <w:pPr>
        <w:pStyle w:val="a3"/>
        <w:jc w:val="both"/>
        <w:rPr>
          <w:rFonts w:ascii="Times New Roman" w:hAnsi="Times New Roman" w:cs="Times New Roman"/>
        </w:rPr>
      </w:pPr>
    </w:p>
    <w:p w:rsidR="0084766A" w:rsidRDefault="0084766A" w:rsidP="0084766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№2</w:t>
      </w:r>
    </w:p>
    <w:p w:rsidR="0084766A" w:rsidRDefault="0084766A" w:rsidP="0084766A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597F21E" wp14:editId="31300DB1">
            <wp:simplePos x="0" y="0"/>
            <wp:positionH relativeFrom="column">
              <wp:posOffset>2961005</wp:posOffset>
            </wp:positionH>
            <wp:positionV relativeFrom="paragraph">
              <wp:posOffset>222250</wp:posOffset>
            </wp:positionV>
            <wp:extent cx="1235710" cy="1282700"/>
            <wp:effectExtent l="0" t="0" r="254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71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</w:rPr>
        <w:t xml:space="preserve">Вариант 2 </w:t>
      </w:r>
    </w:p>
    <w:p w:rsidR="0084766A" w:rsidRDefault="0084766A" w:rsidP="0084766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Каждый из отрезков </w:t>
      </w:r>
      <w:r>
        <w:rPr>
          <w:rFonts w:ascii="Times New Roman" w:hAnsi="Times New Roman" w:cs="Times New Roman"/>
          <w:lang w:val="en-US"/>
        </w:rPr>
        <w:t>ME</w:t>
      </w:r>
      <w:r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  <w:lang w:val="en-US"/>
        </w:rPr>
        <w:t>PK</w:t>
      </w:r>
      <w:r w:rsidRPr="00F44C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на рисунке точкой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 делится пополам. Доказать, что </w:t>
      </w:r>
      <w:r>
        <w:rPr>
          <w:rFonts w:ascii="Times New Roman" w:hAnsi="Times New Roman" w:cs="Times New Roman"/>
          <w:u w:val="single"/>
        </w:rPr>
        <w:t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KMO</w:t>
      </w:r>
      <w:r w:rsidRPr="00F44CE7">
        <w:rPr>
          <w:rFonts w:ascii="Times New Roman" w:hAnsi="Times New Roman" w:cs="Times New Roman"/>
        </w:rPr>
        <w:t xml:space="preserve"> = </w:t>
      </w:r>
      <w:r w:rsidRPr="00F44CE7">
        <w:rPr>
          <w:rFonts w:ascii="Times New Roman" w:hAnsi="Times New Roman" w:cs="Times New Roman"/>
          <w:u w:val="single"/>
        </w:rPr>
        <w:t>/</w:t>
      </w:r>
      <w:r w:rsidRPr="00F44C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PEO</w:t>
      </w:r>
      <w:r>
        <w:rPr>
          <w:rFonts w:ascii="Times New Roman" w:hAnsi="Times New Roman" w:cs="Times New Roman"/>
        </w:rPr>
        <w:t>.</w:t>
      </w:r>
    </w:p>
    <w:p w:rsidR="0084766A" w:rsidRDefault="0084766A" w:rsidP="0084766A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4766A" w:rsidRPr="0084766A" w:rsidRDefault="0084766A" w:rsidP="0084766A">
      <w:pPr>
        <w:jc w:val="both"/>
        <w:rPr>
          <w:rFonts w:ascii="Times New Roman" w:hAnsi="Times New Roman" w:cs="Times New Roman"/>
        </w:rPr>
      </w:pPr>
    </w:p>
    <w:p w:rsidR="0084766A" w:rsidRDefault="0084766A" w:rsidP="0084766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сторонах угла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 отмечены точки М и</w:t>
      </w:r>
      <w:proofErr w:type="gramStart"/>
      <w:r>
        <w:rPr>
          <w:rFonts w:ascii="Times New Roman" w:hAnsi="Times New Roman" w:cs="Times New Roman"/>
        </w:rPr>
        <w:t xml:space="preserve"> К</w:t>
      </w:r>
      <w:proofErr w:type="gramEnd"/>
      <w:r>
        <w:rPr>
          <w:rFonts w:ascii="Times New Roman" w:hAnsi="Times New Roman" w:cs="Times New Roman"/>
        </w:rPr>
        <w:t xml:space="preserve"> так, что 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>М</w:t>
      </w:r>
      <w:r w:rsidRPr="00F44CE7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К. Известно, что точка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 лежит внутри угла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  <w:lang w:val="en-US"/>
        </w:rPr>
        <w:t>PK</w:t>
      </w:r>
      <w:r w:rsidRPr="00F44CE7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lang w:val="en-US"/>
        </w:rPr>
        <w:t>PM</w:t>
      </w:r>
      <w:r w:rsidRPr="00F44CE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Доказать, что луч </w:t>
      </w:r>
      <w:r>
        <w:rPr>
          <w:rFonts w:ascii="Times New Roman" w:hAnsi="Times New Roman" w:cs="Times New Roman"/>
          <w:lang w:val="en-US"/>
        </w:rPr>
        <w:t>DP</w:t>
      </w:r>
      <w:r>
        <w:rPr>
          <w:rFonts w:ascii="Times New Roman" w:hAnsi="Times New Roman" w:cs="Times New Roman"/>
        </w:rPr>
        <w:t xml:space="preserve"> – биссектриса </w:t>
      </w:r>
      <w:r>
        <w:rPr>
          <w:rFonts w:ascii="Times New Roman" w:hAnsi="Times New Roman" w:cs="Times New Roman"/>
          <w:u w:val="single"/>
        </w:rPr>
        <w:t>/</w:t>
      </w:r>
      <w:r>
        <w:rPr>
          <w:rFonts w:ascii="Times New Roman" w:hAnsi="Times New Roman" w:cs="Times New Roman"/>
          <w:lang w:val="en-US"/>
        </w:rPr>
        <w:t>MDK</w:t>
      </w:r>
      <w:r>
        <w:rPr>
          <w:rFonts w:ascii="Times New Roman" w:hAnsi="Times New Roman" w:cs="Times New Roman"/>
        </w:rPr>
        <w:t>.</w:t>
      </w:r>
    </w:p>
    <w:p w:rsidR="0084766A" w:rsidRDefault="0084766A" w:rsidP="0084766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Начертить равнобедренный треугольник АВС с основанием ВС. С помощью циркуля и линейки провести высоту АС.</w:t>
      </w:r>
    </w:p>
    <w:p w:rsidR="0084766A" w:rsidRPr="00F44CE7" w:rsidRDefault="0084766A" w:rsidP="0084766A">
      <w:pPr>
        <w:pStyle w:val="a3"/>
        <w:jc w:val="both"/>
        <w:rPr>
          <w:rFonts w:ascii="Times New Roman" w:hAnsi="Times New Roman" w:cs="Times New Roman"/>
        </w:rPr>
      </w:pPr>
    </w:p>
    <w:p w:rsidR="0084766A" w:rsidRPr="00F44CE7" w:rsidRDefault="0084766A" w:rsidP="0084766A">
      <w:pPr>
        <w:pStyle w:val="a3"/>
        <w:jc w:val="both"/>
        <w:rPr>
          <w:rFonts w:ascii="Times New Roman" w:hAnsi="Times New Roman" w:cs="Times New Roman"/>
        </w:rPr>
      </w:pPr>
    </w:p>
    <w:p w:rsidR="0084766A" w:rsidRPr="00F44CE7" w:rsidRDefault="0084766A" w:rsidP="00F44CE7">
      <w:pPr>
        <w:pStyle w:val="a3"/>
        <w:jc w:val="both"/>
        <w:rPr>
          <w:rFonts w:ascii="Times New Roman" w:hAnsi="Times New Roman" w:cs="Times New Roman"/>
        </w:rPr>
      </w:pPr>
    </w:p>
    <w:sectPr w:rsidR="0084766A" w:rsidRPr="00F44CE7" w:rsidSect="00F44CE7">
      <w:pgSz w:w="16838" w:h="11906" w:orient="landscape"/>
      <w:pgMar w:top="709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9417C"/>
    <w:multiLevelType w:val="hybridMultilevel"/>
    <w:tmpl w:val="19B0C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642AD"/>
    <w:multiLevelType w:val="hybridMultilevel"/>
    <w:tmpl w:val="19B0C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F0C"/>
    <w:rsid w:val="003330CD"/>
    <w:rsid w:val="0084766A"/>
    <w:rsid w:val="00A24857"/>
    <w:rsid w:val="00AF1F0C"/>
    <w:rsid w:val="00C14C5D"/>
    <w:rsid w:val="00F4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C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44C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4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4C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C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44C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4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4C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2014-02-10T16:48:00Z</dcterms:created>
  <dcterms:modified xsi:type="dcterms:W3CDTF">2014-02-10T17:11:00Z</dcterms:modified>
</cp:coreProperties>
</file>